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85" w:rsidRPr="00B47785" w:rsidRDefault="005513B3" w:rsidP="00B47785">
      <w:pPr>
        <w:ind w:firstLine="851"/>
        <w:jc w:val="center"/>
        <w:rPr>
          <w:rFonts w:ascii="Georgia" w:hAnsi="Georgia"/>
          <w:b/>
          <w:i/>
          <w:sz w:val="28"/>
          <w:szCs w:val="28"/>
        </w:rPr>
      </w:pPr>
      <w:bookmarkStart w:id="0" w:name="_GoBack"/>
      <w:r>
        <w:rPr>
          <w:rFonts w:ascii="Georgia" w:hAnsi="Georgia"/>
          <w:b/>
          <w:i/>
          <w:sz w:val="28"/>
          <w:szCs w:val="28"/>
        </w:rPr>
        <w:t>Условия о</w:t>
      </w:r>
      <w:r w:rsidR="00B47785" w:rsidRPr="00B47785">
        <w:rPr>
          <w:rFonts w:ascii="Georgia" w:hAnsi="Georgia"/>
          <w:b/>
          <w:i/>
          <w:sz w:val="28"/>
          <w:szCs w:val="28"/>
        </w:rPr>
        <w:t>хран</w:t>
      </w:r>
      <w:r>
        <w:rPr>
          <w:rFonts w:ascii="Georgia" w:hAnsi="Georgia"/>
          <w:b/>
          <w:i/>
          <w:sz w:val="28"/>
          <w:szCs w:val="28"/>
        </w:rPr>
        <w:t>ы и укрепления</w:t>
      </w:r>
      <w:r w:rsidR="00B47785" w:rsidRPr="00B47785">
        <w:rPr>
          <w:rFonts w:ascii="Georgia" w:hAnsi="Georgia"/>
          <w:b/>
          <w:i/>
          <w:sz w:val="28"/>
          <w:szCs w:val="28"/>
        </w:rPr>
        <w:t xml:space="preserve"> здоровья детей</w:t>
      </w:r>
      <w:r>
        <w:rPr>
          <w:rFonts w:ascii="Georgia" w:hAnsi="Georgia"/>
          <w:b/>
          <w:i/>
          <w:sz w:val="28"/>
          <w:szCs w:val="28"/>
        </w:rPr>
        <w:t>, в том числе для детей инвалидов и лиц с ограниченными возможностями здоровья</w:t>
      </w:r>
    </w:p>
    <w:bookmarkEnd w:id="0"/>
    <w:p w:rsidR="00F87735" w:rsidRPr="00B47785" w:rsidRDefault="00F87735" w:rsidP="00B47785">
      <w:pPr>
        <w:ind w:firstLine="851"/>
        <w:jc w:val="both"/>
        <w:rPr>
          <w:rFonts w:ascii="Georgia" w:hAnsi="Georgia"/>
          <w:sz w:val="24"/>
          <w:szCs w:val="24"/>
        </w:rPr>
      </w:pPr>
      <w:r w:rsidRPr="00B47785">
        <w:rPr>
          <w:rFonts w:ascii="Georgia" w:hAnsi="Georgia"/>
          <w:sz w:val="24"/>
          <w:szCs w:val="24"/>
        </w:rPr>
        <w:t>Работа с детьми в ДОУ строится с учетом индивидуальных особенностей детей.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>
        <w:tab/>
      </w:r>
      <w:r w:rsidRPr="00F87735">
        <w:rPr>
          <w:rFonts w:ascii="Georgia" w:hAnsi="Georgia"/>
          <w:sz w:val="24"/>
          <w:szCs w:val="24"/>
        </w:rPr>
        <w:t>Расписания занятий в группах разрабатываются с учетом требований СанПиНа.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Занятия в ДОУ сочетаются с игровой деятельностью вне занятий. Знания, опыт, приобретенные в учебной деятельности, используются детьми в самостоятельной, изобразительной и театрализованной деятельности, и творческих играх.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Вопросы охраны и укрепления здоровья детей, физического развития дошкольников являются одним из важнейших направлений деятельности нашего учреждения.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 xml:space="preserve">Работа ведется 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 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Оздоровительная работа в МДОУ ведется систематически и постоянно контролируется администрацией и медицинским персоналом.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В группах разработана система закаливания, закаливающие мероприятия с учетом групп здоровья, индивидуальных особенностей детей.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Педагогами ДОУ проводятся различные виды физкультурно-оздоровительной работы:</w:t>
      </w:r>
    </w:p>
    <w:p w:rsid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Физкультурные занятия;</w:t>
      </w:r>
    </w:p>
    <w:p w:rsid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Физкультминутки;</w:t>
      </w:r>
    </w:p>
    <w:p w:rsid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Гимнастики (утренняя, дыхательная</w:t>
      </w:r>
      <w:r>
        <w:rPr>
          <w:rFonts w:ascii="Georgia" w:hAnsi="Georgia"/>
          <w:sz w:val="24"/>
          <w:szCs w:val="24"/>
        </w:rPr>
        <w:t>, пальчиковая, артикуляционная)</w:t>
      </w:r>
    </w:p>
    <w:p w:rsid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Различные виды закаливания;</w:t>
      </w:r>
    </w:p>
    <w:p w:rsid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Дни здоровья,</w:t>
      </w:r>
    </w:p>
    <w:p w:rsidR="00F87735" w:rsidRP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Физкультурные праздники, досуги.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Особое внимание уделяется двигательной активности детей. В группах составлен режим двигательной активности, где помимо организованных видов занятий по физической культуре в режиме дня дошкольников значительное место отведено самостоятельным двигательным играм с учетом их возрастных и индивидуальных особенностей.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Педагоги приобщают детей к здоровому образу жизни. Помогают в овладении основ гигиенической и двигательной культуры. Проводят просветительную работу с родителями по формированию здорового образа жизни.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lastRenderedPageBreak/>
        <w:t>• знакомство  с оздоровительными мероприятиями,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• с содержанием физкультурно-оздоровительной работы;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• с соблюдением общегигиенических требований рационального режима дня, полноценного сбалансированного питания, закаливания.</w:t>
      </w:r>
    </w:p>
    <w:p w:rsidR="00FB5F8D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В группах поддерживается атмосфера доброжелательности, что помогает снять нервное напряжение, агрессию. Все проводимые мероприятия положительно сказываются на здоровье детей.</w:t>
      </w:r>
    </w:p>
    <w:sectPr w:rsidR="00FB5F8D" w:rsidRPr="00F87735" w:rsidSect="00B47785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B4E"/>
    <w:multiLevelType w:val="hybridMultilevel"/>
    <w:tmpl w:val="4ABA4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C"/>
    <w:rsid w:val="005513B3"/>
    <w:rsid w:val="00B47785"/>
    <w:rsid w:val="00E9544C"/>
    <w:rsid w:val="00F87735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Муравьева</cp:lastModifiedBy>
  <cp:revision>4</cp:revision>
  <dcterms:created xsi:type="dcterms:W3CDTF">2017-09-19T17:34:00Z</dcterms:created>
  <dcterms:modified xsi:type="dcterms:W3CDTF">2017-10-26T11:32:00Z</dcterms:modified>
</cp:coreProperties>
</file>